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A9" w:rsidRPr="00840EA9" w:rsidRDefault="006D158B" w:rsidP="00840EA9">
      <w:r>
        <w:t xml:space="preserve">Engl 2 Spring 2017 </w:t>
      </w:r>
      <w:r w:rsidR="00840EA9" w:rsidRPr="00840EA9">
        <w:t xml:space="preserve"> </w:t>
      </w:r>
      <w:r w:rsidR="00840EA9" w:rsidRPr="00840EA9">
        <w:rPr>
          <w:b/>
          <w:sz w:val="28"/>
        </w:rPr>
        <w:t>Final Project:</w:t>
      </w:r>
      <w:r w:rsidR="00840EA9" w:rsidRPr="00840EA9">
        <w:rPr>
          <w:sz w:val="28"/>
        </w:rPr>
        <w:t xml:space="preserve"> </w:t>
      </w:r>
      <w:r w:rsidR="00840EA9" w:rsidRPr="00840EA9">
        <w:rPr>
          <w:b/>
          <w:sz w:val="28"/>
        </w:rPr>
        <w:t>Multi-Modal Class Presentation</w:t>
      </w:r>
    </w:p>
    <w:p w:rsidR="00840EA9" w:rsidRPr="00840EA9" w:rsidRDefault="00840EA9" w:rsidP="00840EA9">
      <w:pPr>
        <w:rPr>
          <w:b/>
        </w:rPr>
      </w:pPr>
    </w:p>
    <w:p w:rsidR="00840EA9" w:rsidRPr="0041794C" w:rsidRDefault="0041794C" w:rsidP="00840EA9">
      <w:pPr>
        <w:rPr>
          <w:sz w:val="22"/>
        </w:rPr>
      </w:pPr>
      <w:r>
        <w:rPr>
          <w:b/>
        </w:rPr>
        <w:t>Overview</w:t>
      </w:r>
      <w:bookmarkStart w:id="0" w:name="_GoBack"/>
      <w:bookmarkEnd w:id="0"/>
      <w:r w:rsidR="00840EA9" w:rsidRPr="00840EA9">
        <w:t xml:space="preserve"> </w:t>
      </w:r>
      <w:r w:rsidR="00840EA9" w:rsidRPr="0041794C">
        <w:rPr>
          <w:sz w:val="22"/>
        </w:rPr>
        <w:t>“</w:t>
      </w:r>
      <w:r w:rsidR="006D158B" w:rsidRPr="0041794C">
        <w:rPr>
          <w:sz w:val="22"/>
        </w:rPr>
        <w:t>M</w:t>
      </w:r>
      <w:r w:rsidR="00840EA9" w:rsidRPr="0041794C">
        <w:rPr>
          <w:sz w:val="22"/>
        </w:rPr>
        <w:t>ulti-modal” just means using more than one way to communicate your ideas: supporting the printed words with pictures, audio, and/or video enhancement. For your last assignment, which will count as the “final exam</w:t>
      </w:r>
      <w:r w:rsidR="00840EA9" w:rsidRPr="0041794C">
        <w:rPr>
          <w:sz w:val="22"/>
        </w:rPr>
        <w:t>,</w:t>
      </w:r>
      <w:r w:rsidR="00840EA9" w:rsidRPr="0041794C">
        <w:rPr>
          <w:sz w:val="22"/>
        </w:rPr>
        <w:t>”</w:t>
      </w:r>
      <w:r w:rsidR="00840EA9" w:rsidRPr="0041794C">
        <w:rPr>
          <w:sz w:val="22"/>
        </w:rPr>
        <w:t xml:space="preserve"> you will </w:t>
      </w:r>
      <w:r w:rsidR="00840EA9" w:rsidRPr="0041794C">
        <w:rPr>
          <w:sz w:val="22"/>
        </w:rPr>
        <w:t xml:space="preserve">make a </w:t>
      </w:r>
      <w:r w:rsidR="00840EA9" w:rsidRPr="0041794C">
        <w:rPr>
          <w:b/>
          <w:sz w:val="22"/>
        </w:rPr>
        <w:t>multi-modal presentation</w:t>
      </w:r>
      <w:r w:rsidR="00840EA9" w:rsidRPr="0041794C">
        <w:rPr>
          <w:sz w:val="22"/>
        </w:rPr>
        <w:t xml:space="preserve"> on either </w:t>
      </w:r>
      <w:r w:rsidR="00840EA9" w:rsidRPr="0041794C">
        <w:rPr>
          <w:b/>
          <w:sz w:val="22"/>
        </w:rPr>
        <w:t>your film analysis OR your refutation</w:t>
      </w:r>
      <w:r w:rsidR="00840EA9" w:rsidRPr="0041794C">
        <w:rPr>
          <w:sz w:val="22"/>
        </w:rPr>
        <w:t>—your choice</w:t>
      </w:r>
      <w:r w:rsidR="00840EA9" w:rsidRPr="0041794C">
        <w:rPr>
          <w:sz w:val="22"/>
        </w:rPr>
        <w:t>.</w:t>
      </w:r>
      <w:r w:rsidR="00840EA9" w:rsidRPr="0041794C">
        <w:rPr>
          <w:sz w:val="22"/>
        </w:rPr>
        <w:t xml:space="preserve"> </w:t>
      </w:r>
      <w:r w:rsidR="00840EA9" w:rsidRPr="0041794C">
        <w:rPr>
          <w:sz w:val="22"/>
        </w:rPr>
        <w:t xml:space="preserve">You will also </w:t>
      </w:r>
      <w:r w:rsidR="00840EA9" w:rsidRPr="0041794C">
        <w:rPr>
          <w:b/>
          <w:sz w:val="22"/>
        </w:rPr>
        <w:t>submit a written version</w:t>
      </w:r>
      <w:r w:rsidR="00840EA9" w:rsidRPr="0041794C">
        <w:rPr>
          <w:sz w:val="22"/>
        </w:rPr>
        <w:t xml:space="preserve"> of your “script,” which will be graded separately. </w:t>
      </w:r>
    </w:p>
    <w:p w:rsidR="00840EA9" w:rsidRPr="0041794C" w:rsidRDefault="00840EA9" w:rsidP="00840EA9">
      <w:pPr>
        <w:rPr>
          <w:sz w:val="22"/>
        </w:rPr>
      </w:pPr>
    </w:p>
    <w:p w:rsidR="00840EA9" w:rsidRPr="0041794C" w:rsidRDefault="00F919B8" w:rsidP="00840EA9">
      <w:pPr>
        <w:rPr>
          <w:b/>
        </w:rPr>
      </w:pPr>
      <w:r w:rsidRPr="0041794C">
        <w:rPr>
          <w:b/>
        </w:rPr>
        <w:t>The Options</w:t>
      </w:r>
    </w:p>
    <w:p w:rsidR="00F919B8" w:rsidRPr="0041794C" w:rsidRDefault="00C22024" w:rsidP="006D158B">
      <w:pPr>
        <w:rPr>
          <w:sz w:val="22"/>
        </w:rPr>
      </w:pPr>
      <w:r w:rsidRPr="0041794C">
        <w:rPr>
          <w:b/>
          <w:sz w:val="22"/>
        </w:rPr>
        <w:t>If you present your refutation:</w:t>
      </w:r>
      <w:r w:rsidRPr="0041794C">
        <w:rPr>
          <w:sz w:val="22"/>
        </w:rPr>
        <w:t xml:space="preserve"> You will adapt your paper for a multi-modal version, not just read your paper to us. Begin by setting up the conversation you are joining, explaining what the controversy is</w:t>
      </w:r>
      <w:r w:rsidR="00F919B8" w:rsidRPr="0041794C">
        <w:rPr>
          <w:sz w:val="22"/>
        </w:rPr>
        <w:t>,</w:t>
      </w:r>
      <w:r w:rsidRPr="0041794C">
        <w:rPr>
          <w:sz w:val="22"/>
        </w:rPr>
        <w:t xml:space="preserve"> why it matters</w:t>
      </w:r>
      <w:r w:rsidR="00F919B8" w:rsidRPr="0041794C">
        <w:rPr>
          <w:sz w:val="22"/>
        </w:rPr>
        <w:t>, and to whom it matters.</w:t>
      </w:r>
    </w:p>
    <w:p w:rsidR="00F919B8" w:rsidRPr="0041794C" w:rsidRDefault="00F919B8" w:rsidP="00F919B8">
      <w:pPr>
        <w:pStyle w:val="ListParagraph"/>
        <w:ind w:left="0" w:firstLine="360"/>
        <w:rPr>
          <w:sz w:val="22"/>
        </w:rPr>
      </w:pPr>
      <w:r w:rsidRPr="0041794C">
        <w:rPr>
          <w:sz w:val="22"/>
        </w:rPr>
        <w:t xml:space="preserve"> </w:t>
      </w:r>
      <w:r w:rsidRPr="0041794C">
        <w:rPr>
          <w:sz w:val="22"/>
        </w:rPr>
        <w:t xml:space="preserve">This could be where you bring in the visuals/audio/video. For instance, if you are debating “Princess Culture,” show some visuals of the “pink” section of a toy store or crowds of little girls in princess costumes. </w:t>
      </w:r>
      <w:r w:rsidRPr="0041794C">
        <w:rPr>
          <w:sz w:val="22"/>
        </w:rPr>
        <w:t xml:space="preserve">If you are discussing violence in video games, you could show us some scenes from the games in question. </w:t>
      </w:r>
    </w:p>
    <w:p w:rsidR="00C22024" w:rsidRPr="0041794C" w:rsidRDefault="00F919B8" w:rsidP="00F919B8">
      <w:pPr>
        <w:pStyle w:val="ListParagraph"/>
        <w:ind w:left="0" w:firstLine="360"/>
        <w:rPr>
          <w:sz w:val="22"/>
        </w:rPr>
      </w:pPr>
      <w:r w:rsidRPr="0041794C">
        <w:rPr>
          <w:sz w:val="22"/>
        </w:rPr>
        <w:t xml:space="preserve">You could also put </w:t>
      </w:r>
      <w:r w:rsidRPr="0041794C">
        <w:rPr>
          <w:b/>
          <w:sz w:val="22"/>
        </w:rPr>
        <w:t>key quotes</w:t>
      </w:r>
      <w:r w:rsidRPr="0041794C">
        <w:rPr>
          <w:sz w:val="22"/>
        </w:rPr>
        <w:t xml:space="preserve"> and/or </w:t>
      </w:r>
      <w:r w:rsidRPr="0041794C">
        <w:rPr>
          <w:b/>
          <w:sz w:val="22"/>
        </w:rPr>
        <w:t>charts/graphs, visuals</w:t>
      </w:r>
      <w:r w:rsidRPr="0041794C">
        <w:rPr>
          <w:sz w:val="22"/>
        </w:rPr>
        <w:t xml:space="preserve"> from each side on the screen. </w:t>
      </w:r>
      <w:r w:rsidRPr="0041794C">
        <w:rPr>
          <w:sz w:val="22"/>
        </w:rPr>
        <w:t xml:space="preserve">Your analysis of the other writer’s argument—where it went wrong, and the key points of your rebuttal—could be presented in </w:t>
      </w:r>
      <w:r w:rsidRPr="0041794C">
        <w:rPr>
          <w:b/>
          <w:sz w:val="22"/>
        </w:rPr>
        <w:t xml:space="preserve">outline </w:t>
      </w:r>
      <w:r w:rsidRPr="0041794C">
        <w:rPr>
          <w:sz w:val="22"/>
        </w:rPr>
        <w:t>form</w:t>
      </w:r>
      <w:r w:rsidR="00C22024" w:rsidRPr="0041794C">
        <w:rPr>
          <w:sz w:val="22"/>
        </w:rPr>
        <w:t>.</w:t>
      </w:r>
      <w:r w:rsidRPr="0041794C">
        <w:rPr>
          <w:sz w:val="22"/>
        </w:rPr>
        <w:t xml:space="preserve"> </w:t>
      </w:r>
      <w:r w:rsidR="00C22024" w:rsidRPr="0041794C">
        <w:rPr>
          <w:sz w:val="22"/>
        </w:rPr>
        <w:t xml:space="preserve"> </w:t>
      </w:r>
    </w:p>
    <w:p w:rsidR="00F919B8" w:rsidRPr="0041794C" w:rsidRDefault="00F919B8" w:rsidP="00F919B8">
      <w:pPr>
        <w:pStyle w:val="ListParagraph"/>
        <w:ind w:left="0" w:firstLine="360"/>
        <w:rPr>
          <w:sz w:val="22"/>
        </w:rPr>
      </w:pPr>
      <w:r w:rsidRPr="0041794C">
        <w:rPr>
          <w:sz w:val="22"/>
        </w:rPr>
        <w:t>Just think of how your argument could be enhanced, as Nicholas Kristoff enhanced his column on sweatshops with is voice reading it and the little video to illustrate the problem.</w:t>
      </w:r>
    </w:p>
    <w:p w:rsidR="00F919B8" w:rsidRPr="0041794C" w:rsidRDefault="00F919B8" w:rsidP="00F919B8">
      <w:pPr>
        <w:pStyle w:val="ListParagraph"/>
        <w:ind w:left="0" w:firstLine="360"/>
        <w:rPr>
          <w:sz w:val="22"/>
        </w:rPr>
      </w:pPr>
    </w:p>
    <w:p w:rsidR="00F919B8" w:rsidRPr="0041794C" w:rsidRDefault="00F919B8" w:rsidP="006D158B">
      <w:pPr>
        <w:rPr>
          <w:b/>
          <w:sz w:val="22"/>
        </w:rPr>
      </w:pPr>
      <w:r w:rsidRPr="0041794C">
        <w:rPr>
          <w:b/>
          <w:sz w:val="22"/>
        </w:rPr>
        <w:t>If you present your film analysis:</w:t>
      </w:r>
      <w:r w:rsidR="006D158B" w:rsidRPr="0041794C">
        <w:rPr>
          <w:b/>
          <w:sz w:val="22"/>
        </w:rPr>
        <w:t xml:space="preserve"> </w:t>
      </w:r>
      <w:r w:rsidRPr="0041794C">
        <w:rPr>
          <w:sz w:val="22"/>
        </w:rPr>
        <w:t xml:space="preserve">Again, you will enhance your written presentation of your argument for a “performance” version, perhaps using Roger Ebert’s show as a model—or the Siskel and Ebert show if you are working with a partner or team, except that you would not focus on evaluation of the film, as they do, but on what it means and how it gets that idea across. </w:t>
      </w:r>
    </w:p>
    <w:p w:rsidR="006D158B" w:rsidRPr="0041794C" w:rsidRDefault="00F919B8" w:rsidP="0041794C">
      <w:pPr>
        <w:pStyle w:val="ListParagraph"/>
        <w:ind w:left="0" w:firstLine="360"/>
        <w:rPr>
          <w:sz w:val="22"/>
        </w:rPr>
      </w:pPr>
      <w:r w:rsidRPr="0041794C">
        <w:rPr>
          <w:sz w:val="22"/>
        </w:rPr>
        <w:t xml:space="preserve">Multi-modal elements should include </w:t>
      </w:r>
      <w:r w:rsidRPr="0041794C">
        <w:rPr>
          <w:b/>
          <w:sz w:val="22"/>
        </w:rPr>
        <w:t>still photos and/or video clips</w:t>
      </w:r>
      <w:r w:rsidRPr="0041794C">
        <w:rPr>
          <w:sz w:val="22"/>
        </w:rPr>
        <w:t xml:space="preserve"> that capture what you want to say about the film. You can also include video clips of the filmmaking team discussing the significant ideas</w:t>
      </w:r>
      <w:r w:rsidR="006D158B" w:rsidRPr="0041794C">
        <w:rPr>
          <w:sz w:val="22"/>
        </w:rPr>
        <w:t xml:space="preserve"> and maybe their strategies. If your film is based on a true story, you might also show something from the real story—</w:t>
      </w:r>
      <w:r w:rsidR="006D158B" w:rsidRPr="0041794C">
        <w:rPr>
          <w:b/>
          <w:sz w:val="22"/>
        </w:rPr>
        <w:t>pictures of the real people/places</w:t>
      </w:r>
      <w:r w:rsidR="006D158B" w:rsidRPr="0041794C">
        <w:rPr>
          <w:sz w:val="22"/>
        </w:rPr>
        <w:t xml:space="preserve"> depicted, for instance. Significant quotes can also be put on the screen.</w:t>
      </w:r>
    </w:p>
    <w:p w:rsidR="006D158B" w:rsidRPr="0041794C" w:rsidRDefault="006D158B" w:rsidP="00F919B8">
      <w:pPr>
        <w:pStyle w:val="ListParagraph"/>
        <w:ind w:left="0" w:firstLine="360"/>
        <w:rPr>
          <w:sz w:val="22"/>
        </w:rPr>
      </w:pPr>
      <w:r w:rsidRPr="0041794C">
        <w:rPr>
          <w:sz w:val="22"/>
        </w:rPr>
        <w:t>Remember that your ideas should predominate, though. Don’t let the video clips take over!</w:t>
      </w:r>
    </w:p>
    <w:p w:rsidR="00F919B8" w:rsidRPr="00F919B8" w:rsidRDefault="00F919B8" w:rsidP="00F919B8">
      <w:pPr>
        <w:pStyle w:val="ListParagraph"/>
        <w:ind w:left="360" w:firstLine="360"/>
      </w:pPr>
    </w:p>
    <w:p w:rsidR="00F919B8" w:rsidRPr="0041794C" w:rsidRDefault="0041794C" w:rsidP="00F919B8">
      <w:pPr>
        <w:rPr>
          <w:b/>
          <w:sz w:val="28"/>
        </w:rPr>
      </w:pPr>
      <w:r>
        <w:rPr>
          <w:b/>
          <w:sz w:val="28"/>
        </w:rPr>
        <w:t>Details</w:t>
      </w:r>
    </w:p>
    <w:p w:rsidR="00840EA9" w:rsidRPr="006D158B" w:rsidRDefault="00840EA9" w:rsidP="00840EA9">
      <w:pPr>
        <w:pStyle w:val="ListParagraph"/>
        <w:numPr>
          <w:ilvl w:val="0"/>
          <w:numId w:val="1"/>
        </w:numPr>
        <w:rPr>
          <w:b/>
          <w:sz w:val="22"/>
        </w:rPr>
      </w:pPr>
      <w:r w:rsidRPr="006D158B">
        <w:rPr>
          <w:b/>
          <w:sz w:val="22"/>
        </w:rPr>
        <w:t>Duration/Length</w:t>
      </w:r>
      <w:r w:rsidRPr="006D158B">
        <w:rPr>
          <w:sz w:val="22"/>
        </w:rPr>
        <w:t xml:space="preserve">: For the presentation, </w:t>
      </w:r>
      <w:r w:rsidRPr="006D158B">
        <w:rPr>
          <w:b/>
          <w:sz w:val="22"/>
        </w:rPr>
        <w:t>5 minutes--tops!--for each person</w:t>
      </w:r>
      <w:r w:rsidRPr="006D158B">
        <w:rPr>
          <w:b/>
          <w:sz w:val="22"/>
        </w:rPr>
        <w:t xml:space="preserve">. </w:t>
      </w:r>
      <w:r w:rsidRPr="006D158B">
        <w:rPr>
          <w:sz w:val="22"/>
        </w:rPr>
        <w:t>For the</w:t>
      </w:r>
      <w:r w:rsidRPr="006D158B">
        <w:rPr>
          <w:b/>
          <w:sz w:val="22"/>
        </w:rPr>
        <w:t xml:space="preserve"> written version,</w:t>
      </w:r>
      <w:r w:rsidRPr="006D158B">
        <w:rPr>
          <w:sz w:val="22"/>
        </w:rPr>
        <w:t xml:space="preserve"> p</w:t>
      </w:r>
      <w:r w:rsidRPr="006D158B">
        <w:rPr>
          <w:sz w:val="22"/>
        </w:rPr>
        <w:t xml:space="preserve">lan on </w:t>
      </w:r>
      <w:r w:rsidRPr="006D158B">
        <w:rPr>
          <w:b/>
          <w:sz w:val="22"/>
        </w:rPr>
        <w:t>300-50</w:t>
      </w:r>
      <w:r w:rsidRPr="006D158B">
        <w:rPr>
          <w:b/>
          <w:sz w:val="22"/>
        </w:rPr>
        <w:t xml:space="preserve">0 </w:t>
      </w:r>
      <w:r w:rsidRPr="006D158B">
        <w:rPr>
          <w:b/>
          <w:sz w:val="22"/>
        </w:rPr>
        <w:t xml:space="preserve">well-chosen </w:t>
      </w:r>
      <w:r w:rsidRPr="006D158B">
        <w:rPr>
          <w:b/>
          <w:sz w:val="22"/>
        </w:rPr>
        <w:t>words</w:t>
      </w:r>
      <w:r w:rsidRPr="006D158B">
        <w:rPr>
          <w:sz w:val="22"/>
        </w:rPr>
        <w:t xml:space="preserve"> </w:t>
      </w:r>
      <w:r w:rsidRPr="006D158B">
        <w:rPr>
          <w:sz w:val="22"/>
        </w:rPr>
        <w:t>(no fluff!).  Include source citations for the ideas, quotes, and images/video.</w:t>
      </w:r>
      <w:r w:rsidRPr="006D158B">
        <w:rPr>
          <w:sz w:val="22"/>
        </w:rPr>
        <w:t xml:space="preserve"> </w:t>
      </w:r>
    </w:p>
    <w:p w:rsidR="00C22024" w:rsidRPr="006D158B" w:rsidRDefault="00C22024" w:rsidP="00840EA9">
      <w:pPr>
        <w:pStyle w:val="ListParagraph"/>
        <w:numPr>
          <w:ilvl w:val="0"/>
          <w:numId w:val="1"/>
        </w:numPr>
        <w:rPr>
          <w:b/>
          <w:sz w:val="22"/>
        </w:rPr>
      </w:pPr>
      <w:r w:rsidRPr="006D158B">
        <w:rPr>
          <w:b/>
          <w:sz w:val="22"/>
        </w:rPr>
        <w:t>Canvas</w:t>
      </w:r>
      <w:r w:rsidRPr="006D158B">
        <w:rPr>
          <w:sz w:val="22"/>
        </w:rPr>
        <w:t>/</w:t>
      </w:r>
      <w:r w:rsidRPr="006D158B">
        <w:rPr>
          <w:b/>
          <w:sz w:val="22"/>
        </w:rPr>
        <w:t>hard copy</w:t>
      </w:r>
      <w:r w:rsidRPr="006D158B">
        <w:rPr>
          <w:sz w:val="22"/>
        </w:rPr>
        <w:t xml:space="preserve">: As usual, there will be a </w:t>
      </w:r>
      <w:r w:rsidRPr="006D158B">
        <w:rPr>
          <w:b/>
          <w:sz w:val="22"/>
        </w:rPr>
        <w:t>dual submission</w:t>
      </w:r>
      <w:r w:rsidRPr="006D158B">
        <w:rPr>
          <w:sz w:val="22"/>
        </w:rPr>
        <w:t>—the electronic version to Canvas, the paper copy to your professor. We won’t have a peer review, though.</w:t>
      </w:r>
    </w:p>
    <w:p w:rsidR="00C22024" w:rsidRPr="006D158B" w:rsidRDefault="00C22024" w:rsidP="00C22024">
      <w:pPr>
        <w:pStyle w:val="ListParagraph"/>
        <w:numPr>
          <w:ilvl w:val="0"/>
          <w:numId w:val="1"/>
        </w:numPr>
        <w:rPr>
          <w:b/>
          <w:sz w:val="22"/>
        </w:rPr>
      </w:pPr>
      <w:r w:rsidRPr="006D158B">
        <w:rPr>
          <w:b/>
          <w:sz w:val="22"/>
        </w:rPr>
        <w:t>Grading criteria:</w:t>
      </w:r>
      <w:r w:rsidRPr="006D158B">
        <w:rPr>
          <w:sz w:val="22"/>
        </w:rPr>
        <w:t xml:space="preserve"> Your work will be judged primarily on the </w:t>
      </w:r>
      <w:r w:rsidRPr="006D158B">
        <w:rPr>
          <w:b/>
          <w:sz w:val="22"/>
        </w:rPr>
        <w:t>depth</w:t>
      </w:r>
      <w:r w:rsidRPr="006D158B">
        <w:rPr>
          <w:sz w:val="22"/>
        </w:rPr>
        <w:t xml:space="preserve"> of thinking, </w:t>
      </w:r>
      <w:r w:rsidRPr="006D158B">
        <w:rPr>
          <w:b/>
          <w:sz w:val="22"/>
        </w:rPr>
        <w:t>development</w:t>
      </w:r>
      <w:r w:rsidRPr="006D158B">
        <w:rPr>
          <w:sz w:val="22"/>
        </w:rPr>
        <w:t xml:space="preserve"> of your ideas, the quality of the </w:t>
      </w:r>
      <w:r w:rsidRPr="006D158B">
        <w:rPr>
          <w:b/>
          <w:sz w:val="22"/>
        </w:rPr>
        <w:t>audio/visual/video</w:t>
      </w:r>
      <w:r w:rsidRPr="006D158B">
        <w:rPr>
          <w:sz w:val="22"/>
        </w:rPr>
        <w:t xml:space="preserve"> components, </w:t>
      </w:r>
      <w:r w:rsidRPr="006D158B">
        <w:rPr>
          <w:b/>
          <w:sz w:val="22"/>
        </w:rPr>
        <w:t>clarity, coherence/organization</w:t>
      </w:r>
      <w:r w:rsidRPr="006D158B">
        <w:rPr>
          <w:sz w:val="22"/>
        </w:rPr>
        <w:t xml:space="preserve">, and the command of </w:t>
      </w:r>
      <w:r w:rsidRPr="006D158B">
        <w:rPr>
          <w:b/>
          <w:sz w:val="22"/>
        </w:rPr>
        <w:t>grammar/format</w:t>
      </w:r>
      <w:r w:rsidRPr="006D158B">
        <w:rPr>
          <w:sz w:val="22"/>
        </w:rPr>
        <w:t>, in descending order of importance.</w:t>
      </w:r>
      <w:r w:rsidRPr="006D158B">
        <w:rPr>
          <w:b/>
          <w:sz w:val="22"/>
        </w:rPr>
        <w:t xml:space="preserve"> </w:t>
      </w:r>
    </w:p>
    <w:p w:rsidR="0041794C" w:rsidRPr="0041794C" w:rsidRDefault="00C22024" w:rsidP="0041794C">
      <w:pPr>
        <w:pStyle w:val="ListParagraph"/>
        <w:numPr>
          <w:ilvl w:val="0"/>
          <w:numId w:val="1"/>
        </w:numPr>
        <w:rPr>
          <w:b/>
          <w:sz w:val="22"/>
        </w:rPr>
      </w:pPr>
      <w:r w:rsidRPr="006D158B">
        <w:rPr>
          <w:b/>
          <w:sz w:val="22"/>
        </w:rPr>
        <w:t>Teams</w:t>
      </w:r>
      <w:r w:rsidRPr="006D158B">
        <w:rPr>
          <w:sz w:val="22"/>
        </w:rPr>
        <w:t>: If someone in the class is presenting on a similar refutation topic or film, feel free to team up for a “panel” presentation, but you will still each have 5 minutes, and you will be graded separately.</w:t>
      </w:r>
    </w:p>
    <w:p w:rsidR="00D05620" w:rsidRPr="0041794C" w:rsidRDefault="00840EA9" w:rsidP="0041794C">
      <w:pPr>
        <w:pStyle w:val="ListParagraph"/>
        <w:numPr>
          <w:ilvl w:val="0"/>
          <w:numId w:val="1"/>
        </w:numPr>
        <w:rPr>
          <w:b/>
          <w:sz w:val="22"/>
        </w:rPr>
      </w:pPr>
      <w:r w:rsidRPr="0041794C">
        <w:rPr>
          <w:b/>
          <w:sz w:val="22"/>
        </w:rPr>
        <w:t>DUE:</w:t>
      </w:r>
      <w:r w:rsidR="00C22024" w:rsidRPr="0041794C">
        <w:rPr>
          <w:b/>
          <w:sz w:val="22"/>
        </w:rPr>
        <w:t xml:space="preserve"> </w:t>
      </w:r>
      <w:r w:rsidR="00C22024" w:rsidRPr="0041794C">
        <w:rPr>
          <w:sz w:val="22"/>
        </w:rPr>
        <w:t xml:space="preserve">The hard copy of your presentation is due from everyone when we begin the presentations on </w:t>
      </w:r>
      <w:r w:rsidR="00C22024" w:rsidRPr="0041794C">
        <w:rPr>
          <w:b/>
          <w:sz w:val="22"/>
        </w:rPr>
        <w:t>Mon 5/15</w:t>
      </w:r>
      <w:r w:rsidR="00C22024" w:rsidRPr="0041794C">
        <w:rPr>
          <w:sz w:val="22"/>
        </w:rPr>
        <w:t xml:space="preserve">. We will finish the presentations during the final exam period: </w:t>
      </w:r>
      <w:r w:rsidR="00C22024" w:rsidRPr="0041794C">
        <w:rPr>
          <w:b/>
          <w:sz w:val="22"/>
        </w:rPr>
        <w:t>Wed 5/24 from 12:15-2:30</w:t>
      </w:r>
    </w:p>
    <w:sectPr w:rsidR="00D05620" w:rsidRPr="0041794C" w:rsidSect="008A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132F1"/>
    <w:multiLevelType w:val="hybridMultilevel"/>
    <w:tmpl w:val="FEEA1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A9"/>
    <w:rsid w:val="00014CD6"/>
    <w:rsid w:val="0041794C"/>
    <w:rsid w:val="006D158B"/>
    <w:rsid w:val="00840EA9"/>
    <w:rsid w:val="00C22024"/>
    <w:rsid w:val="00CA3250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6C91B-19C2-4B5B-BF6A-6D99830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2017-04-19T01:56:00Z</dcterms:created>
  <dcterms:modified xsi:type="dcterms:W3CDTF">2017-04-19T02:34:00Z</dcterms:modified>
</cp:coreProperties>
</file>