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086" w:rsidRPr="00317086" w:rsidRDefault="00317086" w:rsidP="00317086">
      <w:pPr>
        <w:spacing w:before="100" w:beforeAutospacing="1" w:after="100" w:afterAutospacing="1" w:line="240" w:lineRule="auto"/>
        <w:rPr>
          <w:rFonts w:ascii="Times New Roman" w:eastAsia="Times New Roman" w:hAnsi="Times New Roman" w:cs="Times New Roman"/>
          <w:sz w:val="24"/>
          <w:szCs w:val="24"/>
        </w:rPr>
      </w:pPr>
      <w:r w:rsidRPr="00317086">
        <w:rPr>
          <w:rFonts w:ascii="Times New Roman" w:eastAsia="Times New Roman" w:hAnsi="Times New Roman" w:cs="Times New Roman"/>
          <w:sz w:val="24"/>
          <w:szCs w:val="24"/>
        </w:rPr>
        <w:t>Mon Jun 23, 2008 at 02:30 PM PDT</w:t>
      </w:r>
    </w:p>
    <w:p w:rsidR="00317086" w:rsidRPr="00317086" w:rsidRDefault="00317086" w:rsidP="00317086">
      <w:pPr>
        <w:spacing w:before="100" w:beforeAutospacing="1" w:after="100" w:afterAutospacing="1" w:line="240" w:lineRule="auto"/>
        <w:outlineLvl w:val="1"/>
        <w:rPr>
          <w:rFonts w:ascii="Times New Roman" w:eastAsia="Times New Roman" w:hAnsi="Times New Roman" w:cs="Times New Roman"/>
          <w:bCs/>
          <w:sz w:val="28"/>
          <w:szCs w:val="36"/>
        </w:rPr>
      </w:pPr>
      <w:hyperlink r:id="rId6" w:history="1">
        <w:r w:rsidRPr="00317086">
          <w:rPr>
            <w:rFonts w:ascii="Times New Roman" w:eastAsia="Times New Roman" w:hAnsi="Times New Roman" w:cs="Times New Roman"/>
            <w:bCs/>
            <w:color w:val="0000FF"/>
            <w:sz w:val="28"/>
            <w:szCs w:val="36"/>
          </w:rPr>
          <w:t xml:space="preserve">17 yr. old farm worker who died of heat stroke connected to "Two-Buck Chuck." </w:t>
        </w:r>
      </w:hyperlink>
    </w:p>
    <w:p w:rsidR="00317086" w:rsidRPr="00317086" w:rsidRDefault="00317086" w:rsidP="00317086">
      <w:pPr>
        <w:spacing w:before="100" w:beforeAutospacing="1" w:after="100" w:afterAutospacing="1" w:line="240" w:lineRule="auto"/>
        <w:rPr>
          <w:rFonts w:ascii="Times New Roman" w:eastAsia="Times New Roman" w:hAnsi="Times New Roman" w:cs="Times New Roman"/>
          <w:sz w:val="24"/>
          <w:szCs w:val="24"/>
        </w:rPr>
      </w:pPr>
      <w:proofErr w:type="gramStart"/>
      <w:r w:rsidRPr="00317086">
        <w:rPr>
          <w:rFonts w:ascii="Times New Roman" w:eastAsia="Times New Roman" w:hAnsi="Times New Roman" w:cs="Times New Roman"/>
          <w:sz w:val="24"/>
          <w:szCs w:val="24"/>
        </w:rPr>
        <w:t>by</w:t>
      </w:r>
      <w:proofErr w:type="gramEnd"/>
      <w:r w:rsidRPr="00317086">
        <w:rPr>
          <w:rFonts w:ascii="Times New Roman" w:eastAsia="Times New Roman" w:hAnsi="Times New Roman" w:cs="Times New Roman"/>
          <w:sz w:val="24"/>
          <w:szCs w:val="24"/>
        </w:rPr>
        <w:t xml:space="preserve"> </w:t>
      </w:r>
      <w:hyperlink r:id="rId7" w:history="1">
        <w:proofErr w:type="spellStart"/>
        <w:r w:rsidRPr="00317086">
          <w:rPr>
            <w:rFonts w:ascii="Times New Roman" w:eastAsia="Times New Roman" w:hAnsi="Times New Roman" w:cs="Times New Roman"/>
            <w:color w:val="0000FF"/>
            <w:sz w:val="24"/>
            <w:szCs w:val="24"/>
            <w:u w:val="single"/>
          </w:rPr>
          <w:t>ufw</w:t>
        </w:r>
      </w:hyperlink>
      <w:hyperlink r:id="rId8" w:anchor="?friend_id=61570&amp;is_stream=1" w:history="1">
        <w:r w:rsidRPr="00317086">
          <w:rPr>
            <w:rFonts w:ascii="Times New Roman" w:eastAsia="Times New Roman" w:hAnsi="Times New Roman" w:cs="Times New Roman"/>
            <w:color w:val="0000FF"/>
            <w:sz w:val="24"/>
            <w:szCs w:val="24"/>
            <w:u w:val="single"/>
          </w:rPr>
          <w:t>Follow</w:t>
        </w:r>
        <w:proofErr w:type="spellEnd"/>
      </w:hyperlink>
      <w:r w:rsidRPr="00317086">
        <w:rPr>
          <w:rFonts w:ascii="Times New Roman" w:eastAsia="Times New Roman" w:hAnsi="Times New Roman" w:cs="Times New Roman"/>
          <w:sz w:val="24"/>
          <w:szCs w:val="24"/>
        </w:rPr>
        <w:t xml:space="preserve"> </w:t>
      </w:r>
    </w:p>
    <w:bookmarkStart w:id="0" w:name="_GoBack"/>
    <w:bookmarkEnd w:id="0"/>
    <w:p w:rsidR="00317086" w:rsidRPr="00317086" w:rsidRDefault="00317086" w:rsidP="00317086">
      <w:pPr>
        <w:spacing w:before="100" w:beforeAutospacing="1" w:after="100" w:afterAutospacing="1" w:line="240" w:lineRule="auto"/>
        <w:rPr>
          <w:rFonts w:ascii="Times New Roman" w:eastAsia="Times New Roman" w:hAnsi="Times New Roman" w:cs="Times New Roman"/>
          <w:sz w:val="24"/>
          <w:szCs w:val="24"/>
        </w:rPr>
      </w:pPr>
      <w:r w:rsidRPr="00317086">
        <w:rPr>
          <w:rFonts w:ascii="Times New Roman" w:eastAsia="Times New Roman" w:hAnsi="Times New Roman" w:cs="Times New Roman"/>
          <w:sz w:val="24"/>
          <w:szCs w:val="24"/>
        </w:rPr>
        <w:fldChar w:fldCharType="begin"/>
      </w:r>
      <w:r w:rsidRPr="00317086">
        <w:rPr>
          <w:rFonts w:ascii="Times New Roman" w:eastAsia="Times New Roman" w:hAnsi="Times New Roman" w:cs="Times New Roman"/>
          <w:sz w:val="24"/>
          <w:szCs w:val="24"/>
        </w:rPr>
        <w:instrText xml:space="preserve"> HYPERLINK "http://www.dailykos.com/story/2008/06/23/540765/-17-yr-old-farm-worker-who-died-of-heat-stroke-connected-to-Two-Buck-Chuck" \l "comments" </w:instrText>
      </w:r>
      <w:r w:rsidRPr="00317086">
        <w:rPr>
          <w:rFonts w:ascii="Times New Roman" w:eastAsia="Times New Roman" w:hAnsi="Times New Roman" w:cs="Times New Roman"/>
          <w:sz w:val="24"/>
          <w:szCs w:val="24"/>
        </w:rPr>
        <w:fldChar w:fldCharType="separate"/>
      </w:r>
      <w:r w:rsidRPr="00317086">
        <w:rPr>
          <w:rFonts w:ascii="Times New Roman" w:eastAsia="Times New Roman" w:hAnsi="Times New Roman" w:cs="Times New Roman"/>
          <w:color w:val="0000FF"/>
          <w:sz w:val="24"/>
          <w:szCs w:val="24"/>
          <w:u w:val="single"/>
        </w:rPr>
        <w:t>241 Comments / 241 New</w:t>
      </w:r>
      <w:r w:rsidRPr="00317086">
        <w:rPr>
          <w:rFonts w:ascii="Times New Roman" w:eastAsia="Times New Roman" w:hAnsi="Times New Roman" w:cs="Times New Roman"/>
          <w:sz w:val="24"/>
          <w:szCs w:val="24"/>
        </w:rPr>
        <w:fldChar w:fldCharType="end"/>
      </w:r>
    </w:p>
    <w:p w:rsidR="00317086" w:rsidRPr="00317086" w:rsidRDefault="00317086" w:rsidP="00317086">
      <w:pPr>
        <w:spacing w:before="100" w:beforeAutospacing="1" w:after="100" w:afterAutospacing="1" w:line="240" w:lineRule="auto"/>
        <w:rPr>
          <w:rFonts w:ascii="Times New Roman" w:eastAsia="Times New Roman" w:hAnsi="Times New Roman" w:cs="Times New Roman"/>
          <w:sz w:val="24"/>
          <w:szCs w:val="24"/>
        </w:rPr>
      </w:pPr>
      <w:hyperlink r:id="rId9" w:history="1">
        <w:r w:rsidRPr="00317086">
          <w:rPr>
            <w:rFonts w:ascii="Times New Roman" w:eastAsia="Times New Roman" w:hAnsi="Times New Roman" w:cs="Times New Roman"/>
            <w:color w:val="0000FF"/>
            <w:sz w:val="24"/>
            <w:szCs w:val="24"/>
            <w:u w:val="single"/>
          </w:rPr>
          <w:t>TAKE ACTION TODAY!</w:t>
        </w:r>
      </w:hyperlink>
    </w:p>
    <w:p w:rsidR="00317086" w:rsidRPr="00317086" w:rsidRDefault="00317086" w:rsidP="0031708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762125" cy="1285875"/>
            <wp:effectExtent l="0" t="0" r="9525" b="9525"/>
            <wp:wrapSquare wrapText="bothSides"/>
            <wp:docPr id="2" name="Picture 2" descr="http://farm3.static.flickr.com/2302/2604643007_f01471ab5b.jpg?v=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arm3.static.flickr.com/2302/2604643007_f01471ab5b.jpg?v=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12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7086">
        <w:rPr>
          <w:rFonts w:ascii="Times New Roman" w:eastAsia="Times New Roman" w:hAnsi="Times New Roman" w:cs="Times New Roman"/>
          <w:sz w:val="24"/>
          <w:szCs w:val="24"/>
        </w:rPr>
        <w:t xml:space="preserve">We told you about the tragic death of 17-year-old Maria Isabel Vasquez Jimenez who died while laboring in a Stockton area vineyard in 100 plus degree heat. According to a Wednesday </w:t>
      </w:r>
      <w:hyperlink r:id="rId11" w:history="1">
        <w:r w:rsidRPr="00317086">
          <w:rPr>
            <w:rFonts w:ascii="Times New Roman" w:eastAsia="Times New Roman" w:hAnsi="Times New Roman" w:cs="Times New Roman"/>
            <w:color w:val="0000FF"/>
            <w:sz w:val="24"/>
            <w:szCs w:val="24"/>
            <w:u w:val="single"/>
          </w:rPr>
          <w:t>AP story</w:t>
        </w:r>
      </w:hyperlink>
      <w:r w:rsidRPr="00317086">
        <w:rPr>
          <w:rFonts w:ascii="Times New Roman" w:eastAsia="Times New Roman" w:hAnsi="Times New Roman" w:cs="Times New Roman"/>
          <w:sz w:val="24"/>
          <w:szCs w:val="24"/>
        </w:rPr>
        <w:t xml:space="preserve">, the San Joaquin County Coroner has officially confirmed that Maria died of heat stroke. Maria had been working 8 hours in the blistering heat without shade or sufficient water. The closest water supply was a 10 minute walk away. </w:t>
      </w:r>
    </w:p>
    <w:p w:rsidR="00317086" w:rsidRPr="00317086" w:rsidRDefault="00317086" w:rsidP="00317086">
      <w:pPr>
        <w:spacing w:before="100" w:beforeAutospacing="1" w:after="100" w:afterAutospacing="1" w:line="240" w:lineRule="auto"/>
        <w:rPr>
          <w:rFonts w:ascii="Times New Roman" w:eastAsia="Times New Roman" w:hAnsi="Times New Roman" w:cs="Times New Roman"/>
          <w:sz w:val="24"/>
          <w:szCs w:val="24"/>
        </w:rPr>
      </w:pPr>
      <w:r w:rsidRPr="00317086">
        <w:rPr>
          <w:rFonts w:ascii="Times New Roman" w:eastAsia="Times New Roman" w:hAnsi="Times New Roman" w:cs="Times New Roman"/>
          <w:sz w:val="24"/>
          <w:szCs w:val="24"/>
        </w:rPr>
        <w:t xml:space="preserve">According to worker charges filed with Cal OSHA, the land owner where Maria   suffered heat stroke continues to utilize labor contractors that don't abide by the law. </w:t>
      </w:r>
      <w:r w:rsidRPr="00317086">
        <w:rPr>
          <w:rFonts w:ascii="Times New Roman" w:eastAsia="Times New Roman" w:hAnsi="Times New Roman" w:cs="Times New Roman"/>
          <w:b/>
          <w:bCs/>
          <w:sz w:val="24"/>
          <w:szCs w:val="24"/>
        </w:rPr>
        <w:t>And Friday, a month after Maria's passing, another charge was filed for lack of water and shade at one of the company's locations.</w:t>
      </w:r>
      <w:r w:rsidRPr="00317086">
        <w:rPr>
          <w:rFonts w:ascii="Times New Roman" w:eastAsia="Times New Roman" w:hAnsi="Times New Roman" w:cs="Times New Roman"/>
          <w:sz w:val="24"/>
          <w:szCs w:val="24"/>
        </w:rPr>
        <w:t xml:space="preserve"> </w:t>
      </w:r>
    </w:p>
    <w:p w:rsidR="00317086" w:rsidRPr="00317086" w:rsidRDefault="00317086" w:rsidP="0031708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057400" cy="1457325"/>
            <wp:effectExtent l="0" t="0" r="0" b="9525"/>
            <wp:wrapSquare wrapText="bothSides"/>
            <wp:docPr id="1" name="Picture 1" descr="http://farm4.static.flickr.com/3253/2605472994_08bb6f9f27.jpg?v=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arm4.static.flickr.com/3253/2605472994_08bb6f9f27.jpg?v=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740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7086">
        <w:rPr>
          <w:rFonts w:ascii="Times New Roman" w:eastAsia="Times New Roman" w:hAnsi="Times New Roman" w:cs="Times New Roman"/>
          <w:b/>
          <w:bCs/>
          <w:sz w:val="24"/>
          <w:szCs w:val="24"/>
        </w:rPr>
        <w:t>Because Maria worked for a labor contractor, she most likely never knew she was part of the production team for Bronco Winery who is better known for Charles Shaw wines--commonly called "</w:t>
      </w:r>
      <w:r w:rsidRPr="00317086">
        <w:rPr>
          <w:rFonts w:ascii="Times New Roman" w:eastAsia="Times New Roman" w:hAnsi="Times New Roman" w:cs="Times New Roman"/>
          <w:b/>
          <w:bCs/>
          <w:i/>
          <w:iCs/>
          <w:sz w:val="24"/>
          <w:szCs w:val="24"/>
        </w:rPr>
        <w:t>Two-Buck Chuck</w:t>
      </w:r>
      <w:r w:rsidRPr="00317086">
        <w:rPr>
          <w:rFonts w:ascii="Times New Roman" w:eastAsia="Times New Roman" w:hAnsi="Times New Roman" w:cs="Times New Roman"/>
          <w:b/>
          <w:bCs/>
          <w:sz w:val="24"/>
          <w:szCs w:val="24"/>
        </w:rPr>
        <w:t>."</w:t>
      </w:r>
    </w:p>
    <w:p w:rsidR="00317086" w:rsidRPr="00317086" w:rsidRDefault="00317086" w:rsidP="00317086">
      <w:pPr>
        <w:spacing w:before="100" w:beforeAutospacing="1" w:after="100" w:afterAutospacing="1" w:line="240" w:lineRule="auto"/>
        <w:rPr>
          <w:rFonts w:ascii="Times New Roman" w:eastAsia="Times New Roman" w:hAnsi="Times New Roman" w:cs="Times New Roman"/>
          <w:sz w:val="24"/>
          <w:szCs w:val="24"/>
        </w:rPr>
      </w:pPr>
      <w:r w:rsidRPr="00317086">
        <w:rPr>
          <w:rFonts w:ascii="Times New Roman" w:eastAsia="Times New Roman" w:hAnsi="Times New Roman" w:cs="Times New Roman"/>
          <w:b/>
          <w:bCs/>
          <w:i/>
          <w:iCs/>
          <w:sz w:val="24"/>
          <w:szCs w:val="24"/>
        </w:rPr>
        <w:t xml:space="preserve">This </w:t>
      </w:r>
      <w:proofErr w:type="spellStart"/>
      <w:r w:rsidRPr="00317086">
        <w:rPr>
          <w:rFonts w:ascii="Times New Roman" w:eastAsia="Times New Roman" w:hAnsi="Times New Roman" w:cs="Times New Roman"/>
          <w:b/>
          <w:bCs/>
          <w:i/>
          <w:iCs/>
          <w:sz w:val="24"/>
          <w:szCs w:val="24"/>
        </w:rPr>
        <w:t>best selling</w:t>
      </w:r>
      <w:proofErr w:type="spellEnd"/>
      <w:r w:rsidRPr="00317086">
        <w:rPr>
          <w:rFonts w:ascii="Times New Roman" w:eastAsia="Times New Roman" w:hAnsi="Times New Roman" w:cs="Times New Roman"/>
          <w:b/>
          <w:bCs/>
          <w:i/>
          <w:iCs/>
          <w:sz w:val="24"/>
          <w:szCs w:val="24"/>
        </w:rPr>
        <w:t xml:space="preserve"> wine is available exclusively at Trader Joe's stores.</w:t>
      </w:r>
    </w:p>
    <w:p w:rsidR="00317086" w:rsidRPr="00317086" w:rsidRDefault="00317086" w:rsidP="00317086">
      <w:pPr>
        <w:spacing w:before="100" w:beforeAutospacing="1" w:after="100" w:afterAutospacing="1" w:line="240" w:lineRule="auto"/>
        <w:rPr>
          <w:rFonts w:ascii="Times New Roman" w:eastAsia="Times New Roman" w:hAnsi="Times New Roman" w:cs="Times New Roman"/>
          <w:sz w:val="24"/>
          <w:szCs w:val="24"/>
        </w:rPr>
      </w:pPr>
      <w:r w:rsidRPr="00317086">
        <w:rPr>
          <w:rFonts w:ascii="Times New Roman" w:eastAsia="Times New Roman" w:hAnsi="Times New Roman" w:cs="Times New Roman"/>
          <w:sz w:val="24"/>
          <w:szCs w:val="24"/>
        </w:rPr>
        <w:t xml:space="preserve">According to Trader Joe's web site, </w:t>
      </w:r>
      <w:r w:rsidRPr="00317086">
        <w:rPr>
          <w:rFonts w:ascii="Times New Roman" w:eastAsia="Times New Roman" w:hAnsi="Times New Roman" w:cs="Times New Roman"/>
          <w:i/>
          <w:iCs/>
          <w:sz w:val="24"/>
          <w:szCs w:val="24"/>
        </w:rPr>
        <w:t>"these super-value wines began as the result of an oversupply of wine and a great relationship with a valued supplier."</w:t>
      </w:r>
    </w:p>
    <w:p w:rsidR="00317086" w:rsidRPr="00317086" w:rsidRDefault="00317086" w:rsidP="00317086">
      <w:pPr>
        <w:spacing w:before="100" w:beforeAutospacing="1" w:after="100" w:afterAutospacing="1" w:line="240" w:lineRule="auto"/>
        <w:rPr>
          <w:rFonts w:ascii="Times New Roman" w:eastAsia="Times New Roman" w:hAnsi="Times New Roman" w:cs="Times New Roman"/>
          <w:sz w:val="24"/>
          <w:szCs w:val="24"/>
        </w:rPr>
      </w:pPr>
      <w:hyperlink r:id="rId13" w:history="1">
        <w:r w:rsidRPr="00317086">
          <w:rPr>
            <w:rFonts w:ascii="Times New Roman" w:eastAsia="Times New Roman" w:hAnsi="Times New Roman" w:cs="Times New Roman"/>
            <w:color w:val="0000FF"/>
            <w:sz w:val="24"/>
            <w:szCs w:val="24"/>
            <w:u w:val="single"/>
          </w:rPr>
          <w:t xml:space="preserve">Help us ask Trader Joe's to use their </w:t>
        </w:r>
        <w:r w:rsidRPr="00317086">
          <w:rPr>
            <w:rFonts w:ascii="Times New Roman" w:eastAsia="Times New Roman" w:hAnsi="Times New Roman" w:cs="Times New Roman"/>
            <w:i/>
            <w:iCs/>
            <w:color w:val="0000FF"/>
            <w:sz w:val="24"/>
            <w:szCs w:val="24"/>
            <w:u w:val="single"/>
          </w:rPr>
          <w:t>"great relationship"</w:t>
        </w:r>
        <w:r w:rsidRPr="00317086">
          <w:rPr>
            <w:rFonts w:ascii="Times New Roman" w:eastAsia="Times New Roman" w:hAnsi="Times New Roman" w:cs="Times New Roman"/>
            <w:color w:val="0000FF"/>
            <w:sz w:val="24"/>
            <w:szCs w:val="24"/>
            <w:u w:val="single"/>
          </w:rPr>
          <w:t xml:space="preserve"> to protect the workers who labor to pick the crop.</w:t>
        </w:r>
      </w:hyperlink>
      <w:r w:rsidRPr="00317086">
        <w:rPr>
          <w:rFonts w:ascii="Times New Roman" w:eastAsia="Times New Roman" w:hAnsi="Times New Roman" w:cs="Times New Roman"/>
          <w:sz w:val="24"/>
          <w:szCs w:val="24"/>
        </w:rPr>
        <w:t xml:space="preserve"> Ask Trader Joe's to implement a corporate policy to ensure that their suppliers are not violating the law by failing to provide farm workers with basic protections such as cold water, shade and clean bathrooms.</w:t>
      </w:r>
    </w:p>
    <w:p w:rsidR="00317086" w:rsidRPr="00317086" w:rsidRDefault="00317086" w:rsidP="00317086">
      <w:pPr>
        <w:spacing w:before="100" w:beforeAutospacing="1" w:after="100" w:afterAutospacing="1" w:line="240" w:lineRule="auto"/>
        <w:rPr>
          <w:rFonts w:ascii="Times New Roman" w:eastAsia="Times New Roman" w:hAnsi="Times New Roman" w:cs="Times New Roman"/>
          <w:sz w:val="24"/>
          <w:szCs w:val="24"/>
        </w:rPr>
      </w:pPr>
      <w:r w:rsidRPr="00317086">
        <w:rPr>
          <w:rFonts w:ascii="Times New Roman" w:eastAsia="Times New Roman" w:hAnsi="Times New Roman" w:cs="Times New Roman"/>
          <w:sz w:val="24"/>
          <w:szCs w:val="24"/>
        </w:rPr>
        <w:t xml:space="preserve">Requests of this type are not new to Trader Joe's. Back in 2005 after the Humane Society and Trader Joe's customers expressed concerns, Trader Joe's agreed to sell only cage free eggs under the company's label. </w:t>
      </w:r>
      <w:r w:rsidRPr="00317086">
        <w:rPr>
          <w:rFonts w:ascii="Times New Roman" w:eastAsia="Times New Roman" w:hAnsi="Times New Roman" w:cs="Times New Roman"/>
          <w:b/>
          <w:bCs/>
          <w:sz w:val="24"/>
          <w:szCs w:val="24"/>
        </w:rPr>
        <w:t>After all isn't the life of a farm worker as important as the life of a chicken?</w:t>
      </w:r>
    </w:p>
    <w:p w:rsidR="00317086" w:rsidRPr="00317086" w:rsidRDefault="00317086" w:rsidP="00317086">
      <w:pPr>
        <w:spacing w:before="100" w:beforeAutospacing="1" w:after="100" w:afterAutospacing="1" w:line="240" w:lineRule="auto"/>
        <w:rPr>
          <w:rFonts w:ascii="Times New Roman" w:eastAsia="Times New Roman" w:hAnsi="Times New Roman" w:cs="Times New Roman"/>
          <w:sz w:val="24"/>
          <w:szCs w:val="24"/>
        </w:rPr>
      </w:pPr>
      <w:r w:rsidRPr="00317086">
        <w:rPr>
          <w:rFonts w:ascii="Times New Roman" w:eastAsia="Times New Roman" w:hAnsi="Times New Roman" w:cs="Times New Roman"/>
          <w:sz w:val="24"/>
          <w:szCs w:val="24"/>
        </w:rPr>
        <w:t xml:space="preserve">We commend Trader Joe's for this corporate responsibility and ask them to do the same for farm workers. </w:t>
      </w:r>
      <w:r w:rsidRPr="00317086">
        <w:rPr>
          <w:rFonts w:ascii="Times New Roman" w:eastAsia="Times New Roman" w:hAnsi="Times New Roman" w:cs="Times New Roman"/>
          <w:b/>
          <w:bCs/>
          <w:sz w:val="24"/>
          <w:szCs w:val="24"/>
        </w:rPr>
        <w:t xml:space="preserve">After all isn't the life of a farm worker as important as the life of a chicken? </w:t>
      </w:r>
    </w:p>
    <w:p w:rsidR="00317086" w:rsidRPr="00317086" w:rsidRDefault="00317086" w:rsidP="00317086">
      <w:pPr>
        <w:spacing w:before="100" w:beforeAutospacing="1" w:after="100" w:afterAutospacing="1" w:line="240" w:lineRule="auto"/>
        <w:rPr>
          <w:rFonts w:ascii="Times New Roman" w:eastAsia="Times New Roman" w:hAnsi="Times New Roman" w:cs="Times New Roman"/>
          <w:sz w:val="24"/>
          <w:szCs w:val="24"/>
        </w:rPr>
      </w:pPr>
      <w:r w:rsidRPr="00317086">
        <w:rPr>
          <w:rFonts w:ascii="Times New Roman" w:eastAsia="Times New Roman" w:hAnsi="Times New Roman" w:cs="Times New Roman"/>
          <w:sz w:val="24"/>
          <w:szCs w:val="24"/>
        </w:rPr>
        <w:lastRenderedPageBreak/>
        <w:t xml:space="preserve">Trader Joe's web site says </w:t>
      </w:r>
      <w:r w:rsidRPr="00317086">
        <w:rPr>
          <w:rFonts w:ascii="Times New Roman" w:eastAsia="Times New Roman" w:hAnsi="Times New Roman" w:cs="Times New Roman"/>
          <w:i/>
          <w:iCs/>
          <w:sz w:val="24"/>
          <w:szCs w:val="24"/>
        </w:rPr>
        <w:t xml:space="preserve">"we listen to what our customers tell us about the choices we give them." </w:t>
      </w:r>
      <w:hyperlink r:id="rId14" w:history="1">
        <w:r w:rsidRPr="00317086">
          <w:rPr>
            <w:rFonts w:ascii="Times New Roman" w:eastAsia="Times New Roman" w:hAnsi="Times New Roman" w:cs="Times New Roman"/>
            <w:color w:val="0000FF"/>
            <w:sz w:val="24"/>
            <w:szCs w:val="24"/>
            <w:u w:val="single"/>
          </w:rPr>
          <w:t>Please ask Trader Joe's to listen and take action today.</w:t>
        </w:r>
      </w:hyperlink>
      <w:r w:rsidRPr="00317086">
        <w:rPr>
          <w:rFonts w:ascii="Times New Roman" w:eastAsia="Times New Roman" w:hAnsi="Times New Roman" w:cs="Times New Roman"/>
          <w:sz w:val="24"/>
          <w:szCs w:val="24"/>
        </w:rPr>
        <w:t xml:space="preserve"> As the exclusive distributor of Charles Shaw wines, they need to take corporate responsibility before more farm workers, like Maria die due to grower neglect.</w:t>
      </w:r>
    </w:p>
    <w:p w:rsidR="00317086" w:rsidRPr="00317086" w:rsidRDefault="00317086" w:rsidP="00317086">
      <w:pPr>
        <w:spacing w:before="100" w:beforeAutospacing="1" w:after="100" w:afterAutospacing="1" w:line="240" w:lineRule="auto"/>
        <w:outlineLvl w:val="3"/>
        <w:rPr>
          <w:rFonts w:ascii="Times New Roman" w:eastAsia="Times New Roman" w:hAnsi="Times New Roman" w:cs="Times New Roman"/>
          <w:b/>
          <w:bCs/>
          <w:sz w:val="24"/>
          <w:szCs w:val="24"/>
        </w:rPr>
      </w:pPr>
      <w:proofErr w:type="gramStart"/>
      <w:r w:rsidRPr="00317086">
        <w:rPr>
          <w:rFonts w:ascii="Times New Roman" w:eastAsia="Times New Roman" w:hAnsi="Times New Roman" w:cs="Times New Roman"/>
          <w:b/>
          <w:bCs/>
          <w:sz w:val="24"/>
          <w:szCs w:val="24"/>
        </w:rPr>
        <w:t xml:space="preserve">Originally posted to </w:t>
      </w:r>
      <w:hyperlink r:id="rId15" w:history="1">
        <w:proofErr w:type="spellStart"/>
        <w:r w:rsidRPr="00317086">
          <w:rPr>
            <w:rFonts w:ascii="Times New Roman" w:eastAsia="Times New Roman" w:hAnsi="Times New Roman" w:cs="Times New Roman"/>
            <w:b/>
            <w:bCs/>
            <w:color w:val="0000FF"/>
            <w:sz w:val="24"/>
            <w:szCs w:val="24"/>
            <w:u w:val="single"/>
          </w:rPr>
          <w:t>ufw</w:t>
        </w:r>
        <w:proofErr w:type="spellEnd"/>
      </w:hyperlink>
      <w:r w:rsidRPr="00317086">
        <w:rPr>
          <w:rFonts w:ascii="Times New Roman" w:eastAsia="Times New Roman" w:hAnsi="Times New Roman" w:cs="Times New Roman"/>
          <w:b/>
          <w:bCs/>
          <w:sz w:val="24"/>
          <w:szCs w:val="24"/>
        </w:rPr>
        <w:t xml:space="preserve"> on Mon Jun 23, 2008 at 02:30 PM PDT.</w:t>
      </w:r>
      <w:proofErr w:type="gramEnd"/>
    </w:p>
    <w:p w:rsidR="00E65790" w:rsidRDefault="00E65790"/>
    <w:sectPr w:rsidR="00E65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87DC7"/>
    <w:multiLevelType w:val="multilevel"/>
    <w:tmpl w:val="10201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086"/>
    <w:rsid w:val="00317086"/>
    <w:rsid w:val="00E65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170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31708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708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317086"/>
    <w:rPr>
      <w:rFonts w:ascii="Times New Roman" w:eastAsia="Times New Roman" w:hAnsi="Times New Roman" w:cs="Times New Roman"/>
      <w:b/>
      <w:bCs/>
      <w:sz w:val="24"/>
      <w:szCs w:val="24"/>
    </w:rPr>
  </w:style>
  <w:style w:type="paragraph" w:customStyle="1" w:styleId="date">
    <w:name w:val="date"/>
    <w:basedOn w:val="Normal"/>
    <w:rsid w:val="003170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17086"/>
    <w:rPr>
      <w:color w:val="0000FF"/>
      <w:u w:val="single"/>
    </w:rPr>
  </w:style>
  <w:style w:type="paragraph" w:customStyle="1" w:styleId="author">
    <w:name w:val="author"/>
    <w:basedOn w:val="Normal"/>
    <w:rsid w:val="0031708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170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7086"/>
    <w:rPr>
      <w:b/>
      <w:bCs/>
    </w:rPr>
  </w:style>
  <w:style w:type="character" w:styleId="Emphasis">
    <w:name w:val="Emphasis"/>
    <w:basedOn w:val="DefaultParagraphFont"/>
    <w:uiPriority w:val="20"/>
    <w:qFormat/>
    <w:rsid w:val="0031708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170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31708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708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317086"/>
    <w:rPr>
      <w:rFonts w:ascii="Times New Roman" w:eastAsia="Times New Roman" w:hAnsi="Times New Roman" w:cs="Times New Roman"/>
      <w:b/>
      <w:bCs/>
      <w:sz w:val="24"/>
      <w:szCs w:val="24"/>
    </w:rPr>
  </w:style>
  <w:style w:type="paragraph" w:customStyle="1" w:styleId="date">
    <w:name w:val="date"/>
    <w:basedOn w:val="Normal"/>
    <w:rsid w:val="003170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17086"/>
    <w:rPr>
      <w:color w:val="0000FF"/>
      <w:u w:val="single"/>
    </w:rPr>
  </w:style>
  <w:style w:type="paragraph" w:customStyle="1" w:styleId="author">
    <w:name w:val="author"/>
    <w:basedOn w:val="Normal"/>
    <w:rsid w:val="0031708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170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7086"/>
    <w:rPr>
      <w:b/>
      <w:bCs/>
    </w:rPr>
  </w:style>
  <w:style w:type="character" w:styleId="Emphasis">
    <w:name w:val="Emphasis"/>
    <w:basedOn w:val="DefaultParagraphFont"/>
    <w:uiPriority w:val="20"/>
    <w:qFormat/>
    <w:rsid w:val="003170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975057">
      <w:bodyDiv w:val="1"/>
      <w:marLeft w:val="0"/>
      <w:marRight w:val="0"/>
      <w:marTop w:val="0"/>
      <w:marBottom w:val="0"/>
      <w:divBdr>
        <w:top w:val="none" w:sz="0" w:space="0" w:color="auto"/>
        <w:left w:val="none" w:sz="0" w:space="0" w:color="auto"/>
        <w:bottom w:val="none" w:sz="0" w:space="0" w:color="auto"/>
        <w:right w:val="none" w:sz="0" w:space="0" w:color="auto"/>
      </w:divBdr>
      <w:divsChild>
        <w:div w:id="877624170">
          <w:marLeft w:val="0"/>
          <w:marRight w:val="0"/>
          <w:marTop w:val="0"/>
          <w:marBottom w:val="0"/>
          <w:divBdr>
            <w:top w:val="none" w:sz="0" w:space="0" w:color="auto"/>
            <w:left w:val="none" w:sz="0" w:space="0" w:color="auto"/>
            <w:bottom w:val="none" w:sz="0" w:space="0" w:color="auto"/>
            <w:right w:val="none" w:sz="0" w:space="0" w:color="auto"/>
          </w:divBdr>
        </w:div>
        <w:div w:id="1354694781">
          <w:marLeft w:val="0"/>
          <w:marRight w:val="0"/>
          <w:marTop w:val="0"/>
          <w:marBottom w:val="0"/>
          <w:divBdr>
            <w:top w:val="none" w:sz="0" w:space="0" w:color="auto"/>
            <w:left w:val="none" w:sz="0" w:space="0" w:color="auto"/>
            <w:bottom w:val="none" w:sz="0" w:space="0" w:color="auto"/>
            <w:right w:val="none" w:sz="0" w:space="0" w:color="auto"/>
          </w:divBdr>
          <w:divsChild>
            <w:div w:id="1232043151">
              <w:marLeft w:val="0"/>
              <w:marRight w:val="0"/>
              <w:marTop w:val="0"/>
              <w:marBottom w:val="0"/>
              <w:divBdr>
                <w:top w:val="none" w:sz="0" w:space="0" w:color="auto"/>
                <w:left w:val="none" w:sz="0" w:space="0" w:color="auto"/>
                <w:bottom w:val="none" w:sz="0" w:space="0" w:color="auto"/>
                <w:right w:val="none" w:sz="0" w:space="0" w:color="auto"/>
              </w:divBdr>
            </w:div>
            <w:div w:id="5536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lykos.com/story/2008/06/23/540765/-17-yr-old-farm-worker-who-died-of-heat-stroke-connected-to-Two-Buck-Chuck" TargetMode="External"/><Relationship Id="rId13" Type="http://schemas.openxmlformats.org/officeDocument/2006/relationships/hyperlink" Target="http://www.ufwaction.org/campaign/2buckchuck?qp_source=kos" TargetMode="External"/><Relationship Id="rId3" Type="http://schemas.microsoft.com/office/2007/relationships/stylesWithEffects" Target="stylesWithEffects.xml"/><Relationship Id="rId7" Type="http://schemas.openxmlformats.org/officeDocument/2006/relationships/hyperlink" Target="http://www.dailykos.com/user/ufw"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dailykos.com/story/2008/06/23/540765/-17-yr-old-farm-worker-who-died-of-heat-stroke-connected-to-Two-Buck-Chuck" TargetMode="External"/><Relationship Id="rId11" Type="http://schemas.openxmlformats.org/officeDocument/2006/relationships/hyperlink" Target="http://www.mercurynews.com/breakingnews/ci_9625270" TargetMode="External"/><Relationship Id="rId5" Type="http://schemas.openxmlformats.org/officeDocument/2006/relationships/webSettings" Target="webSettings.xml"/><Relationship Id="rId15" Type="http://schemas.openxmlformats.org/officeDocument/2006/relationships/hyperlink" Target="http://www.dailykos.com/blog/ufw/"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ufwaction.org/campaign/2buckchuck?qp_source=kos" TargetMode="External"/><Relationship Id="rId14" Type="http://schemas.openxmlformats.org/officeDocument/2006/relationships/hyperlink" Target="http://www.ufwaction.org/campaign/2buckchuck?qp_source=k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2015-02-05T01:11:00Z</dcterms:created>
  <dcterms:modified xsi:type="dcterms:W3CDTF">2015-02-05T01:12:00Z</dcterms:modified>
</cp:coreProperties>
</file>